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35" w:rsidRPr="00DD5E76" w:rsidRDefault="00DD5E76" w:rsidP="003279E7">
      <w:pPr>
        <w:spacing w:line="240" w:lineRule="auto"/>
        <w:rPr>
          <w:b/>
          <w:sz w:val="28"/>
          <w:szCs w:val="28"/>
        </w:rPr>
      </w:pPr>
      <w:r w:rsidRPr="00DD5E76">
        <w:rPr>
          <w:b/>
          <w:sz w:val="28"/>
          <w:szCs w:val="28"/>
        </w:rPr>
        <w:t>Orientierungs-Hilfe auf einen</w:t>
      </w:r>
      <w:r w:rsidR="00000FF6" w:rsidRPr="00DD5E76">
        <w:rPr>
          <w:b/>
          <w:sz w:val="28"/>
          <w:szCs w:val="28"/>
        </w:rPr>
        <w:t xml:space="preserve"> „guten Weg – auch nach innen“</w:t>
      </w:r>
    </w:p>
    <w:p w:rsidR="00DD5E76" w:rsidRPr="00DD5E76" w:rsidRDefault="00DD5E76" w:rsidP="003279E7">
      <w:pPr>
        <w:spacing w:line="240" w:lineRule="auto"/>
        <w:rPr>
          <w:b/>
        </w:rPr>
      </w:pPr>
      <w:r w:rsidRPr="00DD5E76">
        <w:rPr>
          <w:b/>
        </w:rPr>
        <w:t>Pilgertafel gibt wegweisende Tipps von Olkenbach bis Santiago de Compostela</w:t>
      </w:r>
    </w:p>
    <w:p w:rsidR="009B121D" w:rsidRDefault="00A1615D" w:rsidP="003279E7">
      <w:pPr>
        <w:spacing w:line="240" w:lineRule="auto"/>
      </w:pPr>
      <w:r>
        <w:t>Bausendorf-Olkenbach.  Als „Jakobsweg“  werden Pilgerwege zum Grab des Apostels Jakobus des Älteren nach Santiago de Compostela (Spanien) bezeichnet. Das gilt nicht nur für die</w:t>
      </w:r>
      <w:r w:rsidR="005D46EC">
        <w:t xml:space="preserve"> finalen</w:t>
      </w:r>
      <w:r>
        <w:t xml:space="preserve"> Streckenabschnitte in Frankreich oder Spanien, sondern auch für</w:t>
      </w:r>
      <w:r w:rsidR="00755212">
        <w:t xml:space="preserve"> die „Zubringer“-</w:t>
      </w:r>
      <w:r>
        <w:t>Pilgerwege vor unserer eigenen Haustür</w:t>
      </w:r>
      <w:r w:rsidR="00C466E2">
        <w:t xml:space="preserve">. Hierzu gehört  –historisch belegt-  auch der „Eifel-Camino“ </w:t>
      </w:r>
      <w:r w:rsidR="00755212">
        <w:t xml:space="preserve"> als europäisch offiziell anerkannter Jakobsweg </w:t>
      </w:r>
      <w:r w:rsidR="00C466E2">
        <w:t>mit seiner Wegführung von Andernach über Mayen und Martental nach Klausen und ab dort gemeinsam mit dem Mosel-Camino nach Trier.</w:t>
      </w:r>
      <w:r w:rsidR="0037244F">
        <w:t xml:space="preserve"> </w:t>
      </w:r>
      <w:r w:rsidR="00E46479">
        <w:t>Das Ziel,</w:t>
      </w:r>
      <w:r w:rsidR="00E1080D">
        <w:t xml:space="preserve"> den richtigen Weg – auch nach innen- zu finden, </w:t>
      </w:r>
      <w:r w:rsidR="00E46479">
        <w:t xml:space="preserve">wird unterwegs unterstützt </w:t>
      </w:r>
      <w:r w:rsidR="00222F91">
        <w:t>durch die gelbe Jakobsmuschel auf blauem Grund als Wegzeichen auf Hinweisschildern und Pilgerstelen. Der Eifel-Camino wird von vielen Pilgern und Wanderern mittlerweile als einer der bestausgezeichneten Jakobswege</w:t>
      </w:r>
      <w:r w:rsidR="00640EA9">
        <w:t xml:space="preserve"> in Deutschland</w:t>
      </w:r>
      <w:r w:rsidR="00222F91">
        <w:t xml:space="preserve"> </w:t>
      </w:r>
      <w:r w:rsidR="00640EA9">
        <w:t>benannt</w:t>
      </w:r>
      <w:r w:rsidR="00222F91">
        <w:t>.</w:t>
      </w:r>
    </w:p>
    <w:p w:rsidR="00222F91" w:rsidRDefault="00450357" w:rsidP="003279E7">
      <w:pPr>
        <w:spacing w:line="240" w:lineRule="auto"/>
      </w:pPr>
      <w:r>
        <w:t>Zu dieser Einschätzung tragen sicherlich auch Pilger-Informationstafeln bei, die unterwegs –zwischenzeitlich an immerhin 19 Stationen!-  entsprechende Weg</w:t>
      </w:r>
      <w:r w:rsidR="00E73C02">
        <w:t>e</w:t>
      </w:r>
      <w:r>
        <w:t>-Orientierung geben. Neben zielführenden Wegeinfos erfährt der Pilger und Wanderer</w:t>
      </w:r>
      <w:r w:rsidR="009054C0">
        <w:t xml:space="preserve"> </w:t>
      </w:r>
      <w:r w:rsidR="00A962CE">
        <w:t xml:space="preserve">einiges </w:t>
      </w:r>
      <w:r w:rsidR="009054C0">
        <w:t>über „örtliche Besonderheiten“, die unterwegs zu einem „Zwischenbesuch“ und auch zur körperlichen und geistigen Stärkung einladen.</w:t>
      </w:r>
    </w:p>
    <w:p w:rsidR="00230B40" w:rsidRPr="00230B40" w:rsidRDefault="00230B40" w:rsidP="003279E7">
      <w:pPr>
        <w:spacing w:line="240" w:lineRule="auto"/>
        <w:rPr>
          <w:b/>
          <w:u w:val="single"/>
        </w:rPr>
      </w:pPr>
      <w:r w:rsidRPr="00230B40">
        <w:rPr>
          <w:b/>
          <w:u w:val="single"/>
        </w:rPr>
        <w:t xml:space="preserve">Regionale </w:t>
      </w:r>
      <w:r w:rsidR="00C40431">
        <w:rPr>
          <w:b/>
          <w:u w:val="single"/>
        </w:rPr>
        <w:t>Besonderheiten</w:t>
      </w:r>
      <w:r w:rsidRPr="00230B40">
        <w:rPr>
          <w:b/>
          <w:u w:val="single"/>
        </w:rPr>
        <w:t xml:space="preserve"> laden zum Besuch ein</w:t>
      </w:r>
    </w:p>
    <w:p w:rsidR="00C44034" w:rsidRDefault="00A7341F" w:rsidP="003279E7">
      <w:pPr>
        <w:spacing w:line="240" w:lineRule="auto"/>
      </w:pPr>
      <w:r>
        <w:t>„In der Nähe von Olkenbach, in einer engen Talmulde des Alftales, befindet sich die altehrwürdige Wallfahrtskapelle Heinzerath, ein religiöses Juwel mit wertvollen</w:t>
      </w:r>
      <w:r w:rsidR="00820233">
        <w:t xml:space="preserve"> Kunstschätzen, die von einer tiefen Volksfrömmigkeit Zeugnis geben. Jährlich pilgern viele Gläubige, besonders zum Patronatsfest am 24. August, hierher.“ So weist jetzt auch in Olkenbach –neben der dortigen Kapelle- eine kürzlich aufgestellte Info-Tafel hin. Sie zeigt die weitere Wegrichtung</w:t>
      </w:r>
      <w:r w:rsidR="00A962CE">
        <w:t xml:space="preserve"> auf</w:t>
      </w:r>
      <w:r w:rsidR="00820233">
        <w:t xml:space="preserve"> über Wittlich </w:t>
      </w:r>
      <w:r w:rsidR="00C63CEE">
        <w:t>nach Trier zur Abtei St. Matthias</w:t>
      </w:r>
      <w:r w:rsidR="00820233">
        <w:t xml:space="preserve"> </w:t>
      </w:r>
      <w:r w:rsidR="00C63CEE">
        <w:t>mit dem</w:t>
      </w:r>
      <w:r w:rsidR="00820233">
        <w:t xml:space="preserve"> dort besuchbaren einzigen Apostelgrab nördlich der Alpen</w:t>
      </w:r>
      <w:r w:rsidR="00CD3169">
        <w:t xml:space="preserve"> als wohl einzige Möglichkeit auf dem Jakobsweg, gleich zwei Aposteln zu „begegnen“ (neben St. Jakobus).</w:t>
      </w:r>
    </w:p>
    <w:p w:rsidR="009054C0" w:rsidRDefault="00820233" w:rsidP="003279E7">
      <w:pPr>
        <w:spacing w:line="240" w:lineRule="auto"/>
      </w:pPr>
      <w:r>
        <w:t xml:space="preserve"> Eine große Besucherschar bei der offiziellen „Übergabe“ der Pilgertafel</w:t>
      </w:r>
      <w:r w:rsidR="00386E7A">
        <w:t xml:space="preserve"> machte deutlich, dass solche „Weg-weisenden Aktionen“ nur im Zusammenwirken verschiedener Akteure möglich sind. </w:t>
      </w:r>
      <w:r w:rsidR="00E47B9C">
        <w:t>„Die Einrichtung des Eifel-Camino-Projektes und seine wegweisende Ausgestaltung wäre nicht möglich gewesen ohne die positive Grundeinstellung der örtlichen Kommunen und d</w:t>
      </w:r>
      <w:r w:rsidR="00955E09">
        <w:t>ie</w:t>
      </w:r>
      <w:r w:rsidR="00E47B9C">
        <w:t xml:space="preserve"> Unterstützung durch Banken und Sparkassen“ bedankte sich Ehrenbrudermeister Heinz Schäfer im Namen der St.-Matthias-Bruderschaft Mayen (SMB MY) und der St.-Jakobsgesellschaft RPS</w:t>
      </w:r>
      <w:r w:rsidR="00C44034">
        <w:t xml:space="preserve"> für d</w:t>
      </w:r>
      <w:r w:rsidR="003D11F6">
        <w:t xml:space="preserve">as gemeinsame Zusammenwirken. Dabei </w:t>
      </w:r>
      <w:r w:rsidR="00C44034">
        <w:t>schloss auch die fortlaufende Betreuung durch Wegepaten sowie der örtlichen Pfarrgemeinschaft mit ein. Den</w:t>
      </w:r>
      <w:r w:rsidR="00A8356F">
        <w:t xml:space="preserve"> Dank</w:t>
      </w:r>
      <w:r w:rsidR="00C44034">
        <w:t xml:space="preserve"> zu solchen gemeinnützigen Aktivitäten gaben die angesprochenen Akteure gerne </w:t>
      </w:r>
      <w:r w:rsidR="00A8356F">
        <w:t>anerkennend</w:t>
      </w:r>
      <w:r w:rsidR="00C44034">
        <w:t xml:space="preserve"> zurück</w:t>
      </w:r>
      <w:r w:rsidR="00A8356F">
        <w:t xml:space="preserve"> an Heinz Schäfer und die SMB MY</w:t>
      </w:r>
      <w:r w:rsidR="00970BC0">
        <w:t>.</w:t>
      </w:r>
      <w:r w:rsidR="00A8356F">
        <w:t xml:space="preserve"> </w:t>
      </w:r>
      <w:r w:rsidR="00970BC0">
        <w:t>„Nur</w:t>
      </w:r>
      <w:r w:rsidR="00A8356F">
        <w:t xml:space="preserve"> ihre bemerkenswerten Pilgerinitiativen</w:t>
      </w:r>
      <w:r w:rsidR="00970BC0">
        <w:t xml:space="preserve"> zur Einrichtung des Eifel-Camino machten unser heutiges Treffen möglich“, </w:t>
      </w:r>
      <w:r w:rsidR="005D46EC">
        <w:t xml:space="preserve">so die </w:t>
      </w:r>
      <w:r w:rsidR="00C40431">
        <w:t>einvernehmliche</w:t>
      </w:r>
      <w:r w:rsidR="005D46EC">
        <w:t xml:space="preserve"> Rückmeldung von Walter Debald, Otmar Nilles und Eugen Basten, die auch Bestätigung fand durch Dajana Hermann (VoBa WIL) und Matthias Linden (SpK EMH)</w:t>
      </w:r>
      <w:r w:rsidR="00EB331C">
        <w:t xml:space="preserve"> sowie Hedi Görgen.</w:t>
      </w:r>
      <w:r w:rsidR="005D46EC">
        <w:t xml:space="preserve"> </w:t>
      </w:r>
      <w:r w:rsidR="00C40431">
        <w:t xml:space="preserve">          </w:t>
      </w:r>
      <w:r w:rsidR="005D46EC">
        <w:t xml:space="preserve"> -Dieter Preß-</w:t>
      </w:r>
    </w:p>
    <w:p w:rsidR="00F16935" w:rsidRDefault="00F16935" w:rsidP="003279E7">
      <w:pPr>
        <w:spacing w:line="240" w:lineRule="auto"/>
      </w:pPr>
      <w:r>
        <w:t xml:space="preserve">Weitere Infos zum Eifel-Camino sind abrufbar unter </w:t>
      </w:r>
      <w:hyperlink r:id="rId4" w:history="1">
        <w:r w:rsidRPr="002A3C54">
          <w:rPr>
            <w:rStyle w:val="Hyperlink"/>
          </w:rPr>
          <w:t>www.eifelcamino.de</w:t>
        </w:r>
      </w:hyperlink>
    </w:p>
    <w:p w:rsidR="003279E7" w:rsidRPr="00F27DA6" w:rsidRDefault="003279E7">
      <w:pPr>
        <w:rPr>
          <w:noProof/>
          <w:lang w:eastAsia="de-DE"/>
        </w:rPr>
      </w:pPr>
      <w:r w:rsidRPr="00F27DA6">
        <w:rPr>
          <w:noProof/>
          <w:lang w:eastAsia="de-DE"/>
        </w:rPr>
        <w:t xml:space="preserve">  </w:t>
      </w:r>
      <w:hyperlink r:id="rId5" w:history="1">
        <w:r w:rsidRPr="00F27DA6">
          <w:rPr>
            <w:rStyle w:val="Hyperlink"/>
            <w:noProof/>
            <w:lang w:eastAsia="de-DE"/>
          </w:rPr>
          <w:t>www.volksfreund.de/region/mosel/pilgertafel-gibt-wegweisende-tipps-von-olkenbach-bis-santiago-de-compostela_aid-8157609</w:t>
        </w:r>
      </w:hyperlink>
    </w:p>
    <w:p w:rsidR="00F27DA6" w:rsidRDefault="00F27DA6">
      <w:pPr>
        <w:rPr>
          <w:lang w:val="it-IT"/>
        </w:rPr>
      </w:pPr>
      <w:r>
        <w:rPr>
          <w:lang w:val="it-IT"/>
        </w:rPr>
        <w:t xml:space="preserve">                                 </w:t>
      </w:r>
      <w:r w:rsidR="003279E7">
        <w:rPr>
          <w:noProof/>
          <w:lang w:eastAsia="de-DE"/>
        </w:rPr>
        <w:drawing>
          <wp:inline distT="0" distB="0" distL="0" distR="0">
            <wp:extent cx="4389118" cy="1889760"/>
            <wp:effectExtent l="19050" t="0" r="0" b="0"/>
            <wp:docPr id="1" name="Bild 1" descr="C:\Users\Preß\Pictures\1 SMB\EC\EC PilgerTafeln SMB\2018.3 EC HinwTaf 19 Bausendorf OLKENBACH\2018.3 EC HinwTaf Bausendorf OLKENBACH GrpFoto  d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ß\Pictures\1 SMB\EC\EC PilgerTafeln SMB\2018.3 EC HinwTaf 19 Bausendorf OLKENBACH\2018.3 EC HinwTaf Bausendorf OLKENBACH GrpFoto  di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344" cy="189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9E7" w:rsidRPr="00F27DA6" w:rsidRDefault="00F27DA6" w:rsidP="00F27DA6">
      <w:pPr>
        <w:ind w:firstLine="708"/>
        <w:rPr>
          <w:lang w:val="it-IT"/>
        </w:rPr>
      </w:pPr>
      <w:r>
        <w:rPr>
          <w:b/>
          <w:noProof/>
          <w:lang w:val="it-IT" w:eastAsia="de-DE"/>
        </w:rPr>
        <w:t xml:space="preserve">                                                                                                                             </w:t>
      </w:r>
      <w:r w:rsidRPr="003279E7">
        <w:rPr>
          <w:b/>
          <w:noProof/>
          <w:lang w:val="it-IT" w:eastAsia="de-DE"/>
        </w:rPr>
        <w:t>(Foto: Dieter Preß</w:t>
      </w:r>
      <w:r>
        <w:rPr>
          <w:b/>
          <w:noProof/>
          <w:lang w:val="it-IT" w:eastAsia="de-DE"/>
        </w:rPr>
        <w:t>)</w:t>
      </w:r>
    </w:p>
    <w:sectPr w:rsidR="003279E7" w:rsidRPr="00F27DA6" w:rsidSect="00F93C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695A45"/>
    <w:rsid w:val="00000FF6"/>
    <w:rsid w:val="00222F91"/>
    <w:rsid w:val="00230B40"/>
    <w:rsid w:val="003279E7"/>
    <w:rsid w:val="0037244F"/>
    <w:rsid w:val="00386E7A"/>
    <w:rsid w:val="003D11F6"/>
    <w:rsid w:val="00450357"/>
    <w:rsid w:val="004A13D7"/>
    <w:rsid w:val="00597CAF"/>
    <w:rsid w:val="005A4247"/>
    <w:rsid w:val="005D46EC"/>
    <w:rsid w:val="00640EA9"/>
    <w:rsid w:val="00695A45"/>
    <w:rsid w:val="00755212"/>
    <w:rsid w:val="007F014D"/>
    <w:rsid w:val="00820233"/>
    <w:rsid w:val="0085095A"/>
    <w:rsid w:val="00857DA5"/>
    <w:rsid w:val="009054C0"/>
    <w:rsid w:val="00955E09"/>
    <w:rsid w:val="00970BC0"/>
    <w:rsid w:val="009B121D"/>
    <w:rsid w:val="00A1615D"/>
    <w:rsid w:val="00A7341F"/>
    <w:rsid w:val="00A8356F"/>
    <w:rsid w:val="00A962CE"/>
    <w:rsid w:val="00C40431"/>
    <w:rsid w:val="00C44034"/>
    <w:rsid w:val="00C466E2"/>
    <w:rsid w:val="00C63CEE"/>
    <w:rsid w:val="00CA483E"/>
    <w:rsid w:val="00CD3169"/>
    <w:rsid w:val="00DD5E76"/>
    <w:rsid w:val="00E1080D"/>
    <w:rsid w:val="00E46479"/>
    <w:rsid w:val="00E47B9C"/>
    <w:rsid w:val="00E73C02"/>
    <w:rsid w:val="00EB331C"/>
    <w:rsid w:val="00F16935"/>
    <w:rsid w:val="00F27DA6"/>
    <w:rsid w:val="00F9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12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693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volksfreund.de/region/mosel/pilgertafel-gibt-wegweisende-tipps-von-olkenbach-bis-santiago-de-compostela_aid-8157609" TargetMode="External"/><Relationship Id="rId4" Type="http://schemas.openxmlformats.org/officeDocument/2006/relationships/hyperlink" Target="http://www.eifelcamino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Preß</dc:creator>
  <cp:lastModifiedBy>Preß</cp:lastModifiedBy>
  <cp:revision>30</cp:revision>
  <dcterms:created xsi:type="dcterms:W3CDTF">2018-03-12T12:59:00Z</dcterms:created>
  <dcterms:modified xsi:type="dcterms:W3CDTF">2018-03-29T08:08:00Z</dcterms:modified>
</cp:coreProperties>
</file>